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9099B3">
      <w:pPr>
        <w:pStyle w:val="3"/>
        <w:keepNext/>
        <w:jc w:val="center"/>
        <w:rPr>
          <w:rFonts w:ascii="Arial" w:hAnsi="Arial" w:eastAsia="Arial"/>
          <w:color w:val="000000"/>
          <w:sz w:val="32"/>
          <w:szCs w:val="32"/>
        </w:rPr>
      </w:pPr>
      <w:r>
        <w:rPr>
          <w:rFonts w:ascii="Arial" w:hAnsi="Arial" w:eastAsia="Arial"/>
          <w:sz w:val="32"/>
          <w:szCs w:val="32"/>
        </w:rPr>
        <w:t xml:space="preserve"> </w:t>
      </w:r>
    </w:p>
    <w:p w14:paraId="0A7E7472">
      <w:pPr>
        <w:pStyle w:val="3"/>
      </w:pPr>
    </w:p>
    <w:p w14:paraId="4BCCC67E">
      <w:pPr>
        <w:pStyle w:val="3"/>
        <w:keepNext/>
        <w:rPr>
          <w:rFonts w:ascii="Georgia" w:hAnsi="Georgia" w:eastAsia="Georgia" w:cs="Georgia"/>
          <w:b/>
          <w:color w:val="000000"/>
          <w:sz w:val="30"/>
          <w:szCs w:val="30"/>
        </w:rPr>
      </w:pPr>
    </w:p>
    <w:p w14:paraId="2032E6AA">
      <w:pPr>
        <w:pStyle w:val="3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jc w:val="center"/>
        <w:rPr>
          <w:rFonts w:ascii="Arial" w:hAnsi="Arial" w:eastAsia="Arial"/>
          <w:sz w:val="4"/>
          <w:szCs w:val="4"/>
        </w:rPr>
      </w:pPr>
      <w:r>
        <w:rPr>
          <w:rFonts w:ascii="Arial" w:hAnsi="Arial" w:eastAsia="Arial"/>
          <w:b/>
          <w:sz w:val="4"/>
          <w:szCs w:val="4"/>
        </w:rPr>
        <w:t xml:space="preserve"> </w:t>
      </w:r>
    </w:p>
    <w:p w14:paraId="5DDA5F28">
      <w:pPr>
        <w:pStyle w:val="3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jc w:val="center"/>
        <w:rPr>
          <w:rFonts w:ascii="Arial" w:hAnsi="Arial" w:eastAsia="Arial"/>
        </w:rPr>
      </w:pPr>
      <w:r>
        <w:rPr>
          <w:rFonts w:ascii="Arial" w:hAnsi="Arial" w:eastAsia="Arial"/>
          <w:b/>
        </w:rPr>
        <w:t>CONSELHO DE AUTORIDADE PORTUÁRIA DO PORTO DE SUAPE</w:t>
      </w:r>
    </w:p>
    <w:p w14:paraId="1E89D5E5">
      <w:pPr>
        <w:pStyle w:val="3"/>
        <w:jc w:val="center"/>
        <w:rPr>
          <w:rFonts w:ascii="Arial" w:hAnsi="Arial" w:eastAsia="Arial"/>
          <w:sz w:val="22"/>
          <w:szCs w:val="22"/>
        </w:rPr>
      </w:pPr>
    </w:p>
    <w:p w14:paraId="75F5F195">
      <w:pPr>
        <w:pStyle w:val="3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ind w:firstLine="708"/>
        <w:jc w:val="center"/>
        <w:rPr>
          <w:rFonts w:ascii="Arial" w:hAnsi="Arial" w:eastAsia="Arial"/>
          <w:sz w:val="28"/>
          <w:szCs w:val="28"/>
        </w:rPr>
      </w:pPr>
      <w:r>
        <w:rPr>
          <w:rFonts w:hint="default" w:ascii="Arial" w:hAnsi="Arial" w:eastAsia="Arial"/>
          <w:b/>
          <w:sz w:val="28"/>
          <w:szCs w:val="28"/>
          <w:lang w:val="pt-BR"/>
        </w:rPr>
        <w:t>102</w:t>
      </w:r>
      <w:r>
        <w:rPr>
          <w:rFonts w:ascii="Arial" w:hAnsi="Arial" w:eastAsia="Arial"/>
          <w:b/>
          <w:sz w:val="28"/>
          <w:szCs w:val="28"/>
        </w:rPr>
        <w:t>ª REUNIÃO ORDINÁRIA</w:t>
      </w:r>
    </w:p>
    <w:p w14:paraId="297BC1E8">
      <w:pPr>
        <w:pStyle w:val="3"/>
        <w:jc w:val="both"/>
        <w:rPr>
          <w:rFonts w:ascii="Arial" w:hAnsi="Arial" w:eastAsia="Arial"/>
          <w:sz w:val="22"/>
          <w:szCs w:val="22"/>
        </w:rPr>
      </w:pPr>
    </w:p>
    <w:p w14:paraId="4851E052">
      <w:pPr>
        <w:pStyle w:val="3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jc w:val="both"/>
        <w:rPr>
          <w:rFonts w:hint="default" w:ascii="Arial" w:hAnsi="Arial" w:eastAsia="Arial"/>
          <w:lang w:val="pt-BR"/>
        </w:rPr>
      </w:pPr>
      <w:r>
        <w:rPr>
          <w:rFonts w:ascii="Arial" w:hAnsi="Arial" w:eastAsia="Arial"/>
          <w:b/>
        </w:rPr>
        <w:t xml:space="preserve">DATA: </w:t>
      </w:r>
      <w:r>
        <w:rPr>
          <w:rFonts w:hint="default" w:ascii="Arial" w:hAnsi="Arial" w:eastAsia="Arial"/>
          <w:b/>
          <w:lang w:val="pt-BR"/>
        </w:rPr>
        <w:t>10</w:t>
      </w:r>
      <w:r>
        <w:rPr>
          <w:rFonts w:ascii="Arial" w:hAnsi="Arial" w:eastAsia="Arial"/>
          <w:b/>
        </w:rPr>
        <w:t>/</w:t>
      </w:r>
      <w:r>
        <w:rPr>
          <w:rFonts w:hint="default" w:ascii="Arial" w:hAnsi="Arial" w:eastAsia="Arial"/>
          <w:b/>
          <w:lang w:val="pt-BR"/>
        </w:rPr>
        <w:t>10</w:t>
      </w:r>
      <w:r>
        <w:rPr>
          <w:rFonts w:ascii="Arial" w:hAnsi="Arial" w:eastAsia="Arial"/>
          <w:b/>
        </w:rPr>
        <w:t>/202</w:t>
      </w:r>
      <w:r>
        <w:rPr>
          <w:rFonts w:hint="default" w:ascii="Arial" w:hAnsi="Arial" w:eastAsia="Arial"/>
          <w:b/>
          <w:lang w:val="pt-BR"/>
        </w:rPr>
        <w:t>5</w:t>
      </w:r>
      <w:r>
        <w:rPr>
          <w:rFonts w:ascii="Arial" w:hAnsi="Arial" w:eastAsia="Arial"/>
          <w:b/>
        </w:rPr>
        <w:t xml:space="preserve">, </w:t>
      </w:r>
      <w:r>
        <w:rPr>
          <w:rFonts w:hint="default" w:ascii="Arial" w:hAnsi="Arial" w:eastAsia="Arial"/>
          <w:b/>
          <w:lang w:val="pt-BR"/>
        </w:rPr>
        <w:t>sexta</w:t>
      </w:r>
      <w:r>
        <w:rPr>
          <w:rFonts w:ascii="Arial" w:hAnsi="Arial" w:eastAsia="Arial"/>
          <w:b/>
        </w:rPr>
        <w:t>-feir</w:t>
      </w:r>
      <w:r>
        <w:rPr>
          <w:rFonts w:hint="default" w:ascii="Arial" w:hAnsi="Arial" w:eastAsia="Arial"/>
          <w:b/>
          <w:lang w:val="pt-BR"/>
        </w:rPr>
        <w:t>a às</w:t>
      </w:r>
      <w:r>
        <w:rPr>
          <w:rFonts w:ascii="Arial" w:hAnsi="Arial" w:eastAsia="Arial"/>
          <w:b/>
        </w:rPr>
        <w:t xml:space="preserve"> </w:t>
      </w:r>
      <w:r>
        <w:rPr>
          <w:rFonts w:hint="default" w:ascii="Arial" w:hAnsi="Arial" w:eastAsia="Arial"/>
          <w:b/>
          <w:lang w:val="pt-BR"/>
        </w:rPr>
        <w:t>09:00</w:t>
      </w:r>
      <w:r>
        <w:rPr>
          <w:rFonts w:ascii="Arial" w:hAnsi="Arial" w:eastAsia="Arial"/>
          <w:b/>
        </w:rPr>
        <w:t xml:space="preserve"> h.</w:t>
      </w:r>
      <w:r>
        <w:rPr>
          <w:rFonts w:hint="default" w:ascii="Arial" w:hAnsi="Arial" w:eastAsia="Arial"/>
          <w:b/>
          <w:lang w:val="pt-BR"/>
        </w:rPr>
        <w:t xml:space="preserve">   </w:t>
      </w:r>
    </w:p>
    <w:p w14:paraId="6853A191">
      <w:pPr>
        <w:pStyle w:val="3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rPr>
          <w:rFonts w:ascii="Arial" w:hAnsi="Arial" w:eastAsia="Arial"/>
          <w:sz w:val="22"/>
          <w:szCs w:val="22"/>
        </w:rPr>
      </w:pPr>
    </w:p>
    <w:p w14:paraId="097FA4AF">
      <w:pPr>
        <w:pStyle w:val="3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jc w:val="both"/>
        <w:rPr>
          <w:rFonts w:ascii="Arial" w:hAnsi="Arial" w:eastAsia="Arial"/>
        </w:rPr>
      </w:pPr>
      <w:r>
        <w:rPr>
          <w:rFonts w:ascii="Arial" w:hAnsi="Arial" w:eastAsia="Arial"/>
          <w:b/>
        </w:rPr>
        <w:t>LOCAL: Centro Administrativo de SUAPE – 10º ANDAR</w:t>
      </w:r>
    </w:p>
    <w:p w14:paraId="05A9F3CE">
      <w:pPr>
        <w:pStyle w:val="3"/>
        <w:jc w:val="both"/>
        <w:rPr>
          <w:rFonts w:ascii="Arial" w:hAnsi="Arial" w:eastAsia="Arial"/>
          <w:sz w:val="22"/>
          <w:szCs w:val="22"/>
        </w:rPr>
      </w:pPr>
    </w:p>
    <w:p w14:paraId="6F35C69B">
      <w:pPr>
        <w:pStyle w:val="3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jc w:val="center"/>
        <w:rPr>
          <w:rFonts w:ascii="Arial" w:hAnsi="Arial" w:eastAsia="Arial"/>
          <w:sz w:val="28"/>
          <w:szCs w:val="28"/>
        </w:rPr>
      </w:pPr>
      <w:r>
        <w:rPr>
          <w:rFonts w:ascii="Arial" w:hAnsi="Arial" w:eastAsia="Arial"/>
          <w:b/>
          <w:sz w:val="28"/>
          <w:szCs w:val="28"/>
        </w:rPr>
        <w:t>Pauta</w:t>
      </w:r>
    </w:p>
    <w:p w14:paraId="6498995D">
      <w:pPr>
        <w:pStyle w:val="3"/>
        <w:jc w:val="both"/>
        <w:rPr>
          <w:rFonts w:ascii="Arial" w:hAnsi="Arial" w:eastAsia="Arial"/>
          <w:sz w:val="22"/>
          <w:szCs w:val="22"/>
        </w:rPr>
      </w:pPr>
    </w:p>
    <w:p w14:paraId="780942AD">
      <w:pPr>
        <w:pStyle w:val="3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jc w:val="both"/>
        <w:rPr>
          <w:rFonts w:ascii="Arial" w:hAnsi="Arial" w:eastAsia="Arial"/>
        </w:rPr>
      </w:pPr>
      <w:r>
        <w:rPr>
          <w:rFonts w:ascii="Arial" w:hAnsi="Arial" w:eastAsia="Arial"/>
          <w:b/>
        </w:rPr>
        <w:t xml:space="preserve">EXPEDIENTE </w:t>
      </w:r>
    </w:p>
    <w:p w14:paraId="6F7286C6">
      <w:pPr>
        <w:pStyle w:val="3"/>
        <w:jc w:val="both"/>
        <w:rPr>
          <w:rFonts w:ascii="Arial" w:hAnsi="Arial" w:eastAsia="Arial"/>
          <w:sz w:val="20"/>
          <w:szCs w:val="20"/>
        </w:rPr>
      </w:pPr>
    </w:p>
    <w:p w14:paraId="3627F034">
      <w:pPr>
        <w:pStyle w:val="3"/>
        <w:jc w:val="both"/>
        <w:rPr>
          <w:rFonts w:ascii="Arial" w:hAnsi="Arial" w:eastAsia="Arial"/>
        </w:rPr>
      </w:pPr>
      <w:r>
        <w:rPr>
          <w:rFonts w:ascii="Arial" w:hAnsi="Arial" w:eastAsia="Arial"/>
        </w:rPr>
        <w:t>I</w:t>
      </w:r>
      <w:r>
        <w:rPr>
          <w:rFonts w:ascii="Arial" w:hAnsi="Arial" w:eastAsia="Arial"/>
          <w:b/>
        </w:rPr>
        <w:t>.</w:t>
      </w:r>
      <w:r>
        <w:rPr>
          <w:rFonts w:ascii="Arial" w:hAnsi="Arial" w:eastAsia="Arial"/>
        </w:rPr>
        <w:t xml:space="preserve"> Verificação do quórum e abertura da reunião.</w:t>
      </w:r>
    </w:p>
    <w:p w14:paraId="46946047">
      <w:pPr>
        <w:pStyle w:val="3"/>
        <w:jc w:val="both"/>
        <w:rPr>
          <w:rFonts w:ascii="Arial" w:hAnsi="Arial" w:eastAsia="Arial"/>
          <w:sz w:val="22"/>
          <w:szCs w:val="22"/>
        </w:rPr>
      </w:pPr>
    </w:p>
    <w:p w14:paraId="078771DA">
      <w:pPr>
        <w:pStyle w:val="3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jc w:val="both"/>
        <w:rPr>
          <w:rFonts w:hint="default" w:ascii="Arial" w:hAnsi="Arial" w:eastAsia="Arial"/>
          <w:sz w:val="22"/>
          <w:szCs w:val="22"/>
          <w:lang w:val="pt-BR"/>
        </w:rPr>
      </w:pPr>
      <w:r>
        <w:rPr>
          <w:rFonts w:ascii="Arial" w:hAnsi="Arial" w:eastAsia="Arial"/>
          <w:b/>
        </w:rPr>
        <w:t xml:space="preserve">ORDEM DO DIA </w:t>
      </w:r>
      <w:r>
        <w:rPr>
          <w:rFonts w:hint="default" w:ascii="Arial" w:hAnsi="Arial" w:eastAsia="Arial"/>
          <w:b/>
          <w:lang w:val="pt-BR"/>
        </w:rPr>
        <w:t xml:space="preserve"> </w:t>
      </w:r>
    </w:p>
    <w:p w14:paraId="79B8005D">
      <w:pPr>
        <w:pStyle w:val="3"/>
        <w:jc w:val="both"/>
        <w:rPr>
          <w:rFonts w:ascii="Arial" w:hAnsi="Arial" w:eastAsia="Arial"/>
        </w:rPr>
      </w:pPr>
    </w:p>
    <w:p w14:paraId="68B6AB66">
      <w:pPr>
        <w:pStyle w:val="3"/>
        <w:numPr>
          <w:ilvl w:val="0"/>
          <w:numId w:val="1"/>
        </w:numPr>
        <w:ind w:left="420" w:hanging="420"/>
        <w:jc w:val="left"/>
        <w:rPr>
          <w:rFonts w:hint="default" w:ascii="Arial" w:hAnsi="Arial" w:eastAsia="Arial"/>
          <w:lang w:val="pt-BR"/>
        </w:rPr>
      </w:pPr>
      <w:r>
        <w:rPr>
          <w:rFonts w:hint="default" w:ascii="Arial" w:hAnsi="Arial" w:eastAsia="Arial"/>
          <w:lang w:val="pt-BR"/>
        </w:rPr>
        <w:t xml:space="preserve">Apresentação da movimentação </w:t>
      </w:r>
    </w:p>
    <w:p w14:paraId="644EF32B">
      <w:pPr>
        <w:pStyle w:val="3"/>
        <w:numPr>
          <w:ilvl w:val="0"/>
          <w:numId w:val="1"/>
        </w:numPr>
        <w:ind w:left="420" w:hanging="420"/>
        <w:jc w:val="left"/>
        <w:rPr>
          <w:rFonts w:hint="default" w:ascii="Arial" w:hAnsi="Arial" w:eastAsia="Arial"/>
          <w:lang w:val="pt-BR"/>
        </w:rPr>
      </w:pPr>
      <w:r>
        <w:rPr>
          <w:rFonts w:hint="default" w:ascii="Arial" w:hAnsi="Arial" w:eastAsia="Arial"/>
          <w:lang w:val="pt-BR"/>
        </w:rPr>
        <w:t>Portaria do canal de acesso dragado e ramp up</w:t>
      </w:r>
    </w:p>
    <w:p w14:paraId="1EC1028C">
      <w:pPr>
        <w:pStyle w:val="3"/>
        <w:numPr>
          <w:ilvl w:val="0"/>
          <w:numId w:val="0"/>
        </w:numPr>
        <w:ind w:leftChars="0"/>
        <w:jc w:val="left"/>
        <w:rPr>
          <w:rFonts w:hint="default" w:ascii="Arial" w:hAnsi="Arial" w:eastAsia="Arial"/>
          <w:lang w:val="pt-BR"/>
        </w:rPr>
      </w:pPr>
    </w:p>
    <w:p w14:paraId="013F5348">
      <w:pPr>
        <w:pStyle w:val="3"/>
        <w:numPr>
          <w:ilvl w:val="0"/>
          <w:numId w:val="1"/>
        </w:numPr>
        <w:ind w:left="420" w:hanging="420"/>
        <w:jc w:val="left"/>
        <w:rPr>
          <w:rFonts w:hint="default" w:ascii="Arial" w:hAnsi="Arial" w:eastAsia="Arial"/>
          <w:lang w:val="pt-BR"/>
        </w:rPr>
      </w:pPr>
      <w:r>
        <w:rPr>
          <w:rFonts w:hint="default" w:ascii="Arial" w:hAnsi="Arial" w:eastAsia="Arial"/>
          <w:lang w:val="pt-BR"/>
        </w:rPr>
        <w:t xml:space="preserve">Informativos: </w:t>
      </w:r>
    </w:p>
    <w:p w14:paraId="1B45C66C">
      <w:pPr>
        <w:pStyle w:val="3"/>
        <w:numPr>
          <w:ilvl w:val="0"/>
          <w:numId w:val="1"/>
        </w:numPr>
        <w:ind w:left="420" w:hanging="420"/>
        <w:jc w:val="left"/>
        <w:rPr>
          <w:rFonts w:hint="default" w:ascii="Arial" w:hAnsi="Arial" w:eastAsia="Arial"/>
          <w:lang w:val="pt-BR"/>
        </w:rPr>
      </w:pPr>
      <w:r>
        <w:rPr>
          <w:rFonts w:hint="default" w:ascii="Arial" w:hAnsi="Arial" w:eastAsia="Arial"/>
          <w:lang w:val="pt-BR"/>
        </w:rPr>
        <w:t xml:space="preserve">Homologada pela Marinha a dragagem do canal externo </w:t>
      </w:r>
    </w:p>
    <w:p w14:paraId="7A6EEB3C">
      <w:pPr>
        <w:pStyle w:val="3"/>
        <w:numPr>
          <w:ilvl w:val="0"/>
          <w:numId w:val="1"/>
        </w:numPr>
        <w:ind w:left="420" w:hanging="420"/>
        <w:jc w:val="left"/>
        <w:rPr>
          <w:rFonts w:hint="default" w:ascii="Arial" w:hAnsi="Arial" w:eastAsia="Arial"/>
          <w:lang w:val="pt-BR"/>
        </w:rPr>
      </w:pPr>
      <w:r>
        <w:rPr>
          <w:rFonts w:hint="default" w:ascii="Arial" w:hAnsi="Arial" w:eastAsia="Arial"/>
          <w:lang w:val="pt-BR"/>
        </w:rPr>
        <w:t>Obras do canal interno e reforma do molhe em andamento</w:t>
      </w:r>
    </w:p>
    <w:p w14:paraId="7A94B877">
      <w:pPr>
        <w:pStyle w:val="3"/>
        <w:numPr>
          <w:ilvl w:val="0"/>
          <w:numId w:val="1"/>
        </w:numPr>
        <w:ind w:left="420" w:hanging="420"/>
        <w:jc w:val="left"/>
        <w:rPr>
          <w:rFonts w:hint="default" w:ascii="Arial" w:hAnsi="Arial" w:eastAsia="Arial"/>
          <w:lang w:val="pt-BR"/>
        </w:rPr>
      </w:pPr>
      <w:r>
        <w:rPr>
          <w:rFonts w:hint="default" w:ascii="Arial" w:hAnsi="Arial" w:eastAsia="Arial" w:cs="Arial"/>
          <w:lang w:val="pt-BR"/>
        </w:rPr>
        <w:t>Assinado protocolo junto ao Governo Federal, para a instalação da Zona de Processamento de Exportação</w:t>
      </w:r>
      <w:r>
        <w:rPr>
          <w:rFonts w:hint="default" w:ascii="Arial" w:hAnsi="Arial" w:eastAsia="Arial" w:cs="Arial"/>
          <w:b w:val="0"/>
          <w:bCs w:val="0"/>
          <w:lang w:val="pt-BR"/>
        </w:rPr>
        <w:t xml:space="preserve"> </w:t>
      </w:r>
      <w:r>
        <w:rPr>
          <w:rStyle w:val="11"/>
          <w:rFonts w:hint="default" w:ascii="Arial" w:hAnsi="Arial" w:eastAsia="SimSun" w:cs="Arial"/>
          <w:b w:val="0"/>
          <w:bCs w:val="0"/>
          <w:sz w:val="24"/>
          <w:szCs w:val="24"/>
        </w:rPr>
        <w:t>(ZPE)</w:t>
      </w:r>
      <w:r>
        <w:rPr>
          <w:rStyle w:val="11"/>
          <w:rFonts w:hint="default" w:ascii="Arial" w:hAnsi="Arial" w:eastAsia="SimSun" w:cs="Arial"/>
          <w:b w:val="0"/>
          <w:bCs w:val="0"/>
          <w:sz w:val="24"/>
          <w:szCs w:val="24"/>
          <w:lang w:val="pt-BR"/>
        </w:rPr>
        <w:t xml:space="preserve"> de Pernambuco, em SUAPE.</w:t>
      </w:r>
    </w:p>
    <w:p w14:paraId="7D85AFC2">
      <w:pPr>
        <w:pStyle w:val="3"/>
        <w:numPr>
          <w:ilvl w:val="0"/>
          <w:numId w:val="1"/>
        </w:numPr>
        <w:ind w:left="420" w:hanging="420"/>
        <w:jc w:val="left"/>
        <w:rPr>
          <w:rFonts w:hint="default" w:ascii="Arial" w:hAnsi="Arial" w:eastAsia="Arial"/>
          <w:lang w:val="pt-BR"/>
        </w:rPr>
      </w:pPr>
      <w:r>
        <w:rPr>
          <w:rStyle w:val="11"/>
          <w:rFonts w:hint="default" w:ascii="Arial" w:hAnsi="Arial" w:eastAsia="SimSun" w:cs="Arial"/>
          <w:b w:val="0"/>
          <w:bCs w:val="0"/>
          <w:sz w:val="24"/>
          <w:szCs w:val="24"/>
          <w:lang w:val="pt-BR"/>
        </w:rPr>
        <w:t>Parque Tecnológico (SENAI Park) será inaugurado no Complexo de SUAPE em Outubro/25.</w:t>
      </w:r>
    </w:p>
    <w:p w14:paraId="1735655B">
      <w:pPr>
        <w:pStyle w:val="3"/>
        <w:numPr>
          <w:ilvl w:val="0"/>
          <w:numId w:val="1"/>
        </w:numPr>
        <w:ind w:left="420" w:hanging="420"/>
        <w:jc w:val="left"/>
        <w:rPr>
          <w:rFonts w:hint="default" w:ascii="Arial" w:hAnsi="Arial" w:eastAsia="Arial"/>
          <w:lang w:val="pt-BR"/>
        </w:rPr>
      </w:pPr>
      <w:r>
        <w:rPr>
          <w:rStyle w:val="11"/>
          <w:rFonts w:hint="default" w:ascii="Arial" w:hAnsi="Arial" w:eastAsia="SimSun" w:cs="Arial"/>
          <w:b w:val="0"/>
          <w:bCs w:val="0"/>
          <w:sz w:val="24"/>
          <w:szCs w:val="24"/>
          <w:lang w:val="pt-BR"/>
        </w:rPr>
        <w:t>Arco metropolitano; trecho s</w:t>
      </w:r>
      <w:bookmarkStart w:id="0" w:name="_GoBack"/>
      <w:bookmarkEnd w:id="0"/>
      <w:r>
        <w:rPr>
          <w:rStyle w:val="11"/>
          <w:rFonts w:hint="default" w:ascii="Arial" w:hAnsi="Arial" w:eastAsia="SimSun" w:cs="Arial"/>
          <w:b w:val="0"/>
          <w:bCs w:val="0"/>
          <w:sz w:val="24"/>
          <w:szCs w:val="24"/>
          <w:lang w:val="pt-BR"/>
        </w:rPr>
        <w:t xml:space="preserve">ul (Suape/Moreno) em fase de licenciamento e desapropriação.  </w:t>
      </w:r>
    </w:p>
    <w:p w14:paraId="530C4C14">
      <w:pPr>
        <w:pStyle w:val="3"/>
        <w:numPr>
          <w:ilvl w:val="0"/>
          <w:numId w:val="0"/>
        </w:numPr>
        <w:ind w:leftChars="0"/>
        <w:jc w:val="left"/>
        <w:rPr>
          <w:rStyle w:val="11"/>
          <w:rFonts w:hint="default" w:ascii="Arial" w:hAnsi="Arial" w:eastAsia="SimSun" w:cs="Arial"/>
          <w:b w:val="0"/>
          <w:bCs w:val="0"/>
          <w:sz w:val="24"/>
          <w:szCs w:val="24"/>
          <w:lang w:val="pt-BR"/>
        </w:rPr>
      </w:pPr>
      <w:r>
        <w:rPr>
          <w:rFonts w:hint="default" w:ascii="Arial" w:hAnsi="Arial" w:eastAsia="Arial"/>
          <w:lang w:val="pt-BR"/>
        </w:rPr>
        <w:t xml:space="preserve">      </w:t>
      </w:r>
      <w:r>
        <w:rPr>
          <w:rStyle w:val="11"/>
          <w:rFonts w:hint="default" w:ascii="Arial" w:hAnsi="Arial" w:eastAsia="SimSun" w:cs="Arial"/>
          <w:b w:val="0"/>
          <w:bCs w:val="0"/>
          <w:sz w:val="24"/>
          <w:szCs w:val="24"/>
          <w:lang w:val="pt-BR"/>
        </w:rPr>
        <w:t xml:space="preserve">  </w:t>
      </w:r>
    </w:p>
    <w:p w14:paraId="4E0BE5F1">
      <w:pPr>
        <w:pStyle w:val="3"/>
        <w:numPr>
          <w:ilvl w:val="0"/>
          <w:numId w:val="1"/>
        </w:numPr>
        <w:ind w:left="420" w:hanging="420"/>
        <w:jc w:val="left"/>
        <w:rPr>
          <w:rFonts w:ascii="Arial" w:hAnsi="Arial" w:eastAsia="Arial"/>
          <w:lang w:val="pt-BR"/>
        </w:rPr>
      </w:pPr>
      <w:r>
        <w:rPr>
          <w:rFonts w:hint="default" w:ascii="Arial" w:hAnsi="Arial" w:eastAsia="Arial"/>
          <w:lang w:val="pt-BR"/>
        </w:rPr>
        <w:t>Data da próxima reunião: 28/11/2025</w:t>
      </w:r>
    </w:p>
    <w:p w14:paraId="676B44CA">
      <w:pPr>
        <w:pStyle w:val="3"/>
        <w:numPr>
          <w:ilvl w:val="0"/>
          <w:numId w:val="2"/>
        </w:numPr>
        <w:ind w:left="420" w:leftChars="0" w:hanging="420" w:firstLineChars="0"/>
        <w:jc w:val="left"/>
        <w:rPr>
          <w:rFonts w:hint="default" w:ascii="Arial" w:hAnsi="Arial" w:eastAsia="Arial"/>
          <w:lang w:val="pt-BR"/>
        </w:rPr>
      </w:pPr>
      <w:r>
        <w:rPr>
          <w:rFonts w:hint="default" w:ascii="Arial" w:hAnsi="Arial" w:eastAsia="Arial"/>
          <w:lang w:val="pt-BR"/>
        </w:rPr>
        <w:t>Demais deliberações dos conselheiros</w:t>
      </w:r>
    </w:p>
    <w:p w14:paraId="764FACEF">
      <w:pPr>
        <w:pStyle w:val="3"/>
        <w:numPr>
          <w:ilvl w:val="0"/>
          <w:numId w:val="0"/>
        </w:numPr>
        <w:ind w:leftChars="0"/>
        <w:jc w:val="left"/>
        <w:rPr>
          <w:rFonts w:hint="default" w:ascii="Arial" w:hAnsi="Arial" w:eastAsia="Arial"/>
          <w:lang w:val="pt-BR"/>
        </w:rPr>
      </w:pPr>
    </w:p>
    <w:p w14:paraId="47858DD2">
      <w:pPr>
        <w:pStyle w:val="3"/>
        <w:widowControl/>
        <w:numPr>
          <w:ilvl w:val="0"/>
          <w:numId w:val="0"/>
        </w:numPr>
        <w:tabs>
          <w:tab w:val="left" w:pos="420"/>
        </w:tabs>
        <w:suppressAutoHyphens/>
        <w:bidi w:val="0"/>
        <w:spacing w:before="0" w:after="0"/>
        <w:ind w:left="0" w:firstLine="0"/>
        <w:jc w:val="left"/>
        <w:rPr>
          <w:rFonts w:ascii="Arial" w:hAnsi="Arial" w:eastAsia="Arial"/>
          <w:lang w:val="pt-BR"/>
        </w:rPr>
      </w:pPr>
    </w:p>
    <w:p w14:paraId="1862FB8E">
      <w:pPr>
        <w:pStyle w:val="3"/>
        <w:jc w:val="left"/>
        <w:rPr>
          <w:rFonts w:ascii="Arial" w:hAnsi="Arial" w:eastAsia="Arial"/>
          <w:lang w:val="pt-BR"/>
        </w:rPr>
      </w:pPr>
    </w:p>
    <w:p w14:paraId="69AF6670">
      <w:pPr>
        <w:pStyle w:val="3"/>
        <w:rPr>
          <w:rFonts w:ascii="Arial" w:hAnsi="Arial" w:eastAsia="Arial"/>
          <w:b/>
        </w:rPr>
      </w:pPr>
    </w:p>
    <w:p w14:paraId="2D393250">
      <w:pPr>
        <w:pStyle w:val="3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jc w:val="both"/>
        <w:rPr>
          <w:rFonts w:ascii="Arial" w:hAnsi="Arial" w:eastAsia="Arial"/>
        </w:rPr>
      </w:pPr>
      <w:r>
        <w:rPr>
          <w:rFonts w:ascii="Arial" w:hAnsi="Arial" w:eastAsia="Arial"/>
          <w:b/>
        </w:rPr>
        <w:t xml:space="preserve">COMUNICADOS FINAIS DE INTERESSE </w:t>
      </w:r>
    </w:p>
    <w:p w14:paraId="386E73A0">
      <w:pPr>
        <w:pStyle w:val="3"/>
        <w:jc w:val="both"/>
        <w:rPr>
          <w:rFonts w:hint="default" w:ascii="Arial" w:hAnsi="Arial" w:eastAsia="Arial"/>
          <w:sz w:val="22"/>
          <w:szCs w:val="22"/>
          <w:lang w:val="pt-BR"/>
        </w:rPr>
      </w:pPr>
    </w:p>
    <w:sectPr>
      <w:headerReference r:id="rId6" w:type="first"/>
      <w:footerReference r:id="rId9" w:type="first"/>
      <w:headerReference r:id="rId4" w:type="default"/>
      <w:footerReference r:id="rId7" w:type="default"/>
      <w:headerReference r:id="rId5" w:type="even"/>
      <w:footerReference r:id="rId8" w:type="even"/>
      <w:pgSz w:w="11906" w:h="16838"/>
      <w:pgMar w:top="2336" w:right="1287" w:bottom="1418" w:left="1080" w:header="709" w:footer="709" w:gutter="0"/>
      <w:pgNumType w:fmt="decimal" w:start="1"/>
      <w:cols w:space="720" w:num="1"/>
      <w:formProt w:val="0"/>
      <w:docGrid w:linePitch="10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SimSun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Liberation Sans">
    <w:altName w:val="Arial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BC060C">
    <w:pPr>
      <w:pStyle w:val="3"/>
      <w:jc w:val="center"/>
      <w:rPr>
        <w:rFonts w:ascii="Arial" w:hAnsi="Arial" w:eastAsia="Arial"/>
        <w:color w:val="333333"/>
        <w:sz w:val="16"/>
        <w:szCs w:val="16"/>
      </w:rPr>
    </w:pPr>
    <w:r>
      <w:rPr>
        <w:rFonts w:ascii="Arial" w:hAnsi="Arial" w:eastAsia="Arial"/>
        <w:color w:val="333333"/>
        <w:sz w:val="16"/>
        <w:szCs w:val="16"/>
      </w:rPr>
      <w:t>Rodovia PE- 60 – Km 10 – Engenho Massangana – Ipojuca – PE – Brasil – CEP 55590-972</w:t>
    </w:r>
  </w:p>
  <w:p w14:paraId="7074F09E">
    <w:pPr>
      <w:pStyle w:val="3"/>
      <w:jc w:val="center"/>
      <w:rPr>
        <w:rFonts w:eastAsia="Times New Roman" w:cs="Times New Roman"/>
        <w:color w:val="3366FF"/>
      </w:rPr>
    </w:pPr>
    <w:r>
      <w:rPr>
        <w:rFonts w:ascii="Arial" w:hAnsi="Arial" w:eastAsia="Arial"/>
        <w:color w:val="333333"/>
        <w:sz w:val="16"/>
        <w:szCs w:val="16"/>
      </w:rPr>
      <w:t>Fone: 55 (0) 81 3527-5000 – Fax: 55 (0) 81 3527-5066 – E-mail: imprensa@suape.pe.gov.br - http://www.suape.pe.gov.br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E0B41B">
    <w:pPr>
      <w:pStyle w:val="3"/>
      <w:jc w:val="center"/>
      <w:rPr>
        <w:rFonts w:ascii="Arial" w:hAnsi="Arial" w:eastAsia="Arial"/>
        <w:color w:val="333333"/>
        <w:sz w:val="16"/>
        <w:szCs w:val="16"/>
      </w:rPr>
    </w:pPr>
    <w:r>
      <w:rPr>
        <w:rFonts w:ascii="Arial" w:hAnsi="Arial" w:eastAsia="Arial"/>
        <w:color w:val="333333"/>
        <w:sz w:val="16"/>
        <w:szCs w:val="16"/>
      </w:rPr>
      <w:t>Rodovia PE-60 – Km 10 – Engenho Massangana – Ipojuca – PE – Brasil – CEP 55590-972</w:t>
    </w:r>
  </w:p>
  <w:p w14:paraId="2D42987C">
    <w:pPr>
      <w:pStyle w:val="3"/>
      <w:jc w:val="center"/>
      <w:rPr>
        <w:rFonts w:ascii="Arial" w:hAnsi="Arial" w:eastAsia="Arial"/>
        <w:color w:val="333333"/>
        <w:sz w:val="16"/>
        <w:szCs w:val="16"/>
      </w:rPr>
    </w:pPr>
    <w:r>
      <w:rPr>
        <w:rFonts w:ascii="Arial" w:hAnsi="Arial" w:eastAsia="Arial"/>
        <w:color w:val="333333"/>
        <w:sz w:val="16"/>
        <w:szCs w:val="16"/>
      </w:rPr>
      <w:t>Fone: 55 (0) 81 3527-5000 – Fax: 55 (0) 81 3527-5066 – E-mail: imprensa@suape.pe.gov.br - http://www.suape.pe.gov.brRodovia PE-60 – Km 10 – Engenho Massangana – Ipojuca – PE – Brasil – CEP 55590-972</w:t>
    </w:r>
  </w:p>
  <w:p w14:paraId="3FC26FA4">
    <w:pPr>
      <w:pStyle w:val="3"/>
      <w:rPr>
        <w:rFonts w:eastAsia="Times New Roman" w:cs="Times New Roman"/>
        <w:color w:val="000000"/>
      </w:rPr>
    </w:pPr>
    <w:r>
      <w:rPr>
        <w:rFonts w:ascii="Arial" w:hAnsi="Arial" w:eastAsia="Arial"/>
        <w:color w:val="333333"/>
        <w:sz w:val="16"/>
        <w:szCs w:val="16"/>
      </w:rPr>
      <w:t>Fone: 55 (0) 81 3527-5000 – Fax: 55 (0) 81 3527-5066 – E-mail: imprensa@suape.pe.gov.br - http://www.suape.pe.gov.br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511BBC">
    <w:pPr>
      <w:pStyle w:val="3"/>
      <w:jc w:val="center"/>
      <w:rPr>
        <w:rFonts w:ascii="Arial" w:hAnsi="Arial" w:eastAsia="Arial"/>
        <w:color w:val="333333"/>
        <w:sz w:val="16"/>
        <w:szCs w:val="16"/>
      </w:rPr>
    </w:pPr>
    <w:r>
      <w:rPr>
        <w:rFonts w:ascii="Arial" w:hAnsi="Arial" w:eastAsia="Arial"/>
        <w:color w:val="333333"/>
        <w:sz w:val="16"/>
        <w:szCs w:val="16"/>
      </w:rPr>
      <w:t>Rodovia PE- 60 – Km 10 – Engenho Massangana – Ipojuca – PE – Brasil – CEP 55590-972</w:t>
    </w:r>
  </w:p>
  <w:p w14:paraId="14CAB149">
    <w:pPr>
      <w:pStyle w:val="3"/>
      <w:jc w:val="center"/>
      <w:rPr>
        <w:rFonts w:eastAsia="Times New Roman" w:cs="Times New Roman"/>
        <w:color w:val="3366FF"/>
      </w:rPr>
    </w:pPr>
    <w:r>
      <w:rPr>
        <w:rFonts w:ascii="Arial" w:hAnsi="Arial" w:eastAsia="Arial"/>
        <w:color w:val="333333"/>
        <w:sz w:val="16"/>
        <w:szCs w:val="16"/>
      </w:rPr>
      <w:t>Fone: 55 (0) 81 3527-5000 – Fax: 55 (0) 81 3527-5066 – E-mail: imprensa@suape.pe.gov.br - http://www.suape.pe.gov.br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2367DC">
    <w:pPr>
      <w:pStyle w:val="3"/>
      <w:ind w:left="-540" w:right="180" w:firstLine="0"/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  <w:drawing>
        <wp:anchor distT="0" distB="0" distL="114300" distR="114300" simplePos="0" relativeHeight="251660288" behindDoc="0" locked="0" layoutInCell="0" allowOverlap="1">
          <wp:simplePos x="0" y="0"/>
          <wp:positionH relativeFrom="column">
            <wp:posOffset>43180</wp:posOffset>
          </wp:positionH>
          <wp:positionV relativeFrom="paragraph">
            <wp:posOffset>257175</wp:posOffset>
          </wp:positionV>
          <wp:extent cx="1600200" cy="615950"/>
          <wp:effectExtent l="0" t="0" r="0" b="0"/>
          <wp:wrapSquare wrapText="bothSides"/>
          <wp:docPr id="3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igura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615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479B2B">
    <w:pPr>
      <w:pStyle w:val="3"/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43180</wp:posOffset>
          </wp:positionH>
          <wp:positionV relativeFrom="paragraph">
            <wp:posOffset>257175</wp:posOffset>
          </wp:positionV>
          <wp:extent cx="1600200" cy="615950"/>
          <wp:effectExtent l="0" t="0" r="0" b="0"/>
          <wp:wrapSquare wrapText="bothSides"/>
          <wp:docPr id="1" name="Figura2 Copi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 Copia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615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Times New Roman" w:cs="Times New Roman"/>
        <w:color w:val="00000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43180</wp:posOffset>
          </wp:positionH>
          <wp:positionV relativeFrom="paragraph">
            <wp:posOffset>257175</wp:posOffset>
          </wp:positionV>
          <wp:extent cx="1600200" cy="615950"/>
          <wp:effectExtent l="0" t="0" r="0" b="0"/>
          <wp:wrapSquare wrapText="bothSides"/>
          <wp:docPr id="2" name="image1.jpg Copi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g Copia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615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E3901B">
    <w:pPr>
      <w:pStyle w:val="3"/>
      <w:ind w:left="-540" w:right="180" w:firstLine="0"/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  <w:drawing>
        <wp:anchor distT="0" distB="0" distL="114300" distR="114300" simplePos="0" relativeHeight="251660288" behindDoc="0" locked="0" layoutInCell="0" allowOverlap="1">
          <wp:simplePos x="0" y="0"/>
          <wp:positionH relativeFrom="column">
            <wp:posOffset>43180</wp:posOffset>
          </wp:positionH>
          <wp:positionV relativeFrom="paragraph">
            <wp:posOffset>257175</wp:posOffset>
          </wp:positionV>
          <wp:extent cx="1600200" cy="615950"/>
          <wp:effectExtent l="0" t="0" r="0" b="0"/>
          <wp:wrapSquare wrapText="bothSides"/>
          <wp:docPr id="4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igura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615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896094"/>
    <w:multiLevelType w:val="singleLevel"/>
    <w:tmpl w:val="E3896094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">
    <w:nsid w:val="0053208E"/>
    <w:multiLevelType w:val="multilevel"/>
    <w:tmpl w:val="0053208E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hint="default" w:ascii="Wingdings" w:hAnsi="Wingdings" w:cs="Wingdings"/>
      </w:r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720"/>
  <w:autoHyphenation/>
  <w:hyphenationZone w:val="425"/>
  <w:displayHorizontalDrawingGridEvery w:val="1"/>
  <w:displayVerticalDrawingGridEvery w:val="1"/>
  <w:noPunctuationKerning w:val="1"/>
  <w:footnotePr>
    <w:footnote w:id="0"/>
    <w:footnote w:id="1"/>
  </w:foot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1072840"/>
    <w:rsid w:val="033F22AC"/>
    <w:rsid w:val="03657906"/>
    <w:rsid w:val="04D32C91"/>
    <w:rsid w:val="059C075D"/>
    <w:rsid w:val="05F20315"/>
    <w:rsid w:val="05FF7001"/>
    <w:rsid w:val="080B1BF2"/>
    <w:rsid w:val="08EA0DE4"/>
    <w:rsid w:val="0B27191B"/>
    <w:rsid w:val="0CD07B67"/>
    <w:rsid w:val="12600B42"/>
    <w:rsid w:val="13364210"/>
    <w:rsid w:val="135208AA"/>
    <w:rsid w:val="143E42EA"/>
    <w:rsid w:val="160C1661"/>
    <w:rsid w:val="18102F3E"/>
    <w:rsid w:val="1BBF6E48"/>
    <w:rsid w:val="1BCC1F28"/>
    <w:rsid w:val="1C4529B6"/>
    <w:rsid w:val="1CBD6826"/>
    <w:rsid w:val="1D2D0518"/>
    <w:rsid w:val="1E03529F"/>
    <w:rsid w:val="204C4020"/>
    <w:rsid w:val="206115AF"/>
    <w:rsid w:val="20737E18"/>
    <w:rsid w:val="209E7F95"/>
    <w:rsid w:val="211D6BDB"/>
    <w:rsid w:val="22AF5879"/>
    <w:rsid w:val="237B0949"/>
    <w:rsid w:val="24070879"/>
    <w:rsid w:val="242E4F6B"/>
    <w:rsid w:val="24915C2E"/>
    <w:rsid w:val="25A073CB"/>
    <w:rsid w:val="28330CDA"/>
    <w:rsid w:val="2A312436"/>
    <w:rsid w:val="2B9F5B2C"/>
    <w:rsid w:val="2CD53B9A"/>
    <w:rsid w:val="2D386C8A"/>
    <w:rsid w:val="2D804B0C"/>
    <w:rsid w:val="2DDD049E"/>
    <w:rsid w:val="2F141450"/>
    <w:rsid w:val="2FC24647"/>
    <w:rsid w:val="317550ED"/>
    <w:rsid w:val="335F2ED9"/>
    <w:rsid w:val="35B07C54"/>
    <w:rsid w:val="36C81BFB"/>
    <w:rsid w:val="39565AB7"/>
    <w:rsid w:val="3B251443"/>
    <w:rsid w:val="3BCC3553"/>
    <w:rsid w:val="3BF71FB9"/>
    <w:rsid w:val="3E377F7B"/>
    <w:rsid w:val="3EA201F7"/>
    <w:rsid w:val="40717C9D"/>
    <w:rsid w:val="412874F2"/>
    <w:rsid w:val="44937E6C"/>
    <w:rsid w:val="44C9652C"/>
    <w:rsid w:val="454724B5"/>
    <w:rsid w:val="45753387"/>
    <w:rsid w:val="46A00168"/>
    <w:rsid w:val="476E7813"/>
    <w:rsid w:val="48693697"/>
    <w:rsid w:val="489476AC"/>
    <w:rsid w:val="48B013F0"/>
    <w:rsid w:val="4900257D"/>
    <w:rsid w:val="49120E14"/>
    <w:rsid w:val="49363D72"/>
    <w:rsid w:val="4AD359CF"/>
    <w:rsid w:val="4D6C0BAC"/>
    <w:rsid w:val="4E5202D4"/>
    <w:rsid w:val="4EDB577B"/>
    <w:rsid w:val="4F971809"/>
    <w:rsid w:val="505563DC"/>
    <w:rsid w:val="578C513A"/>
    <w:rsid w:val="57A91114"/>
    <w:rsid w:val="5BF25C47"/>
    <w:rsid w:val="5C917584"/>
    <w:rsid w:val="5EF516DB"/>
    <w:rsid w:val="608B4572"/>
    <w:rsid w:val="60DA7A74"/>
    <w:rsid w:val="615C06B2"/>
    <w:rsid w:val="61DA765A"/>
    <w:rsid w:val="625C73EB"/>
    <w:rsid w:val="631422DC"/>
    <w:rsid w:val="650A0261"/>
    <w:rsid w:val="6ABD5471"/>
    <w:rsid w:val="6ACA348C"/>
    <w:rsid w:val="6B8F1DFD"/>
    <w:rsid w:val="6D727635"/>
    <w:rsid w:val="6DE54739"/>
    <w:rsid w:val="6F372C75"/>
    <w:rsid w:val="709B1538"/>
    <w:rsid w:val="71FF424C"/>
    <w:rsid w:val="731068D5"/>
    <w:rsid w:val="73CF0A23"/>
    <w:rsid w:val="74B20532"/>
    <w:rsid w:val="74D04E35"/>
    <w:rsid w:val="754A7FD1"/>
    <w:rsid w:val="75BB7594"/>
    <w:rsid w:val="75C114C5"/>
    <w:rsid w:val="7AE93E34"/>
    <w:rsid w:val="7B674EBD"/>
    <w:rsid w:val="7EE76241"/>
    <w:rsid w:val="7FB737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0"/>
      <w:jc w:val="left"/>
    </w:pPr>
    <w:rPr>
      <w:rFonts w:ascii="Times New Roman" w:hAnsi="Times New Roman" w:eastAsia="NSimSun" w:cs="Arial"/>
      <w:color w:val="auto"/>
      <w:kern w:val="0"/>
      <w:sz w:val="24"/>
      <w:szCs w:val="24"/>
      <w:lang w:val="pt-BR" w:eastAsia="zh-CN" w:bidi="hi-IN"/>
    </w:rPr>
  </w:style>
  <w:style w:type="paragraph" w:styleId="2">
    <w:name w:val="heading 1"/>
    <w:basedOn w:val="3"/>
    <w:next w:val="3"/>
    <w:qFormat/>
    <w:uiPriority w:val="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4">
    <w:name w:val="heading 2"/>
    <w:basedOn w:val="3"/>
    <w:next w:val="3"/>
    <w:semiHidden/>
    <w:unhideWhenUsed/>
    <w:qFormat/>
    <w:uiPriority w:val="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5">
    <w:name w:val="heading 3"/>
    <w:basedOn w:val="3"/>
    <w:next w:val="3"/>
    <w:semiHidden/>
    <w:unhideWhenUsed/>
    <w:qFormat/>
    <w:uiPriority w:val="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6">
    <w:name w:val="heading 4"/>
    <w:basedOn w:val="3"/>
    <w:next w:val="3"/>
    <w:semiHidden/>
    <w:unhideWhenUsed/>
    <w:qFormat/>
    <w:uiPriority w:val="9"/>
    <w:pPr>
      <w:keepNext/>
      <w:keepLines/>
      <w:spacing w:before="240" w:after="40"/>
      <w:outlineLvl w:val="3"/>
    </w:pPr>
    <w:rPr>
      <w:b/>
    </w:rPr>
  </w:style>
  <w:style w:type="paragraph" w:styleId="7">
    <w:name w:val="heading 5"/>
    <w:basedOn w:val="3"/>
    <w:next w:val="3"/>
    <w:semiHidden/>
    <w:unhideWhenUsed/>
    <w:qFormat/>
    <w:uiPriority w:val="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8">
    <w:name w:val="heading 6"/>
    <w:basedOn w:val="3"/>
    <w:next w:val="3"/>
    <w:autoRedefine/>
    <w:semiHidden/>
    <w:unhideWhenUsed/>
    <w:qFormat/>
    <w:uiPriority w:val="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LO-normal"/>
    <w:autoRedefine/>
    <w:qFormat/>
    <w:uiPriority w:val="0"/>
    <w:pPr>
      <w:widowControl/>
      <w:suppressAutoHyphens/>
      <w:bidi w:val="0"/>
      <w:spacing w:before="0" w:after="0"/>
      <w:jc w:val="left"/>
    </w:pPr>
    <w:rPr>
      <w:rFonts w:ascii="Times New Roman" w:hAnsi="Times New Roman" w:eastAsia="NSimSun" w:cs="Arial"/>
      <w:color w:val="auto"/>
      <w:kern w:val="0"/>
      <w:sz w:val="24"/>
      <w:szCs w:val="24"/>
      <w:lang w:val="pt-BR" w:eastAsia="zh-CN" w:bidi="hi-IN"/>
    </w:rPr>
  </w:style>
  <w:style w:type="character" w:styleId="11">
    <w:name w:val="Strong"/>
    <w:basedOn w:val="9"/>
    <w:qFormat/>
    <w:uiPriority w:val="22"/>
    <w:rPr>
      <w:b/>
      <w:bCs/>
    </w:rPr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paragraph" w:styleId="13">
    <w:name w:val="List"/>
    <w:basedOn w:val="14"/>
    <w:autoRedefine/>
    <w:qFormat/>
    <w:uiPriority w:val="0"/>
  </w:style>
  <w:style w:type="paragraph" w:styleId="14">
    <w:name w:val="Body Text"/>
    <w:basedOn w:val="1"/>
    <w:qFormat/>
    <w:uiPriority w:val="0"/>
    <w:pPr>
      <w:spacing w:before="0" w:after="140" w:line="276" w:lineRule="auto"/>
    </w:pPr>
  </w:style>
  <w:style w:type="paragraph" w:styleId="15">
    <w:name w:val="Title"/>
    <w:basedOn w:val="3"/>
    <w:next w:val="14"/>
    <w:qFormat/>
    <w:uiPriority w:val="10"/>
    <w:pPr>
      <w:keepNext/>
      <w:keepLines/>
      <w:spacing w:before="480" w:after="120"/>
    </w:pPr>
    <w:rPr>
      <w:b/>
      <w:sz w:val="72"/>
      <w:szCs w:val="72"/>
    </w:rPr>
  </w:style>
  <w:style w:type="paragraph" w:styleId="16">
    <w:name w:val="header"/>
    <w:basedOn w:val="17"/>
    <w:autoRedefine/>
    <w:qFormat/>
    <w:uiPriority w:val="0"/>
  </w:style>
  <w:style w:type="paragraph" w:customStyle="1" w:styleId="17">
    <w:name w:val="Cabeçalho e Rodapé"/>
    <w:basedOn w:val="1"/>
    <w:autoRedefine/>
    <w:qFormat/>
    <w:uiPriority w:val="0"/>
  </w:style>
  <w:style w:type="paragraph" w:styleId="18">
    <w:name w:val="footer"/>
    <w:basedOn w:val="17"/>
    <w:autoRedefine/>
    <w:qFormat/>
    <w:uiPriority w:val="0"/>
  </w:style>
  <w:style w:type="paragraph" w:styleId="19">
    <w:name w:val="caption"/>
    <w:basedOn w:val="1"/>
    <w:autoRedefine/>
    <w:qFormat/>
    <w:uiPriority w:val="0"/>
    <w:pPr>
      <w:suppressLineNumbers/>
      <w:spacing w:before="120" w:after="120"/>
    </w:pPr>
    <w:rPr>
      <w:i/>
      <w:iCs/>
    </w:rPr>
  </w:style>
  <w:style w:type="paragraph" w:styleId="20">
    <w:name w:val="Subtitle"/>
    <w:basedOn w:val="3"/>
    <w:next w:val="3"/>
    <w:autoRedefine/>
    <w:qFormat/>
    <w:uiPriority w:val="11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customStyle="1" w:styleId="21">
    <w:name w:val="Título11"/>
    <w:basedOn w:val="1"/>
    <w:next w:val="14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customStyle="1" w:styleId="22">
    <w:name w:val="Índice"/>
    <w:basedOn w:val="1"/>
    <w:autoRedefine/>
    <w:qFormat/>
    <w:uiPriority w:val="0"/>
    <w:pPr>
      <w:suppressLineNumbers/>
    </w:pPr>
  </w:style>
  <w:style w:type="paragraph" w:customStyle="1" w:styleId="23">
    <w:name w:val="Título1"/>
    <w:basedOn w:val="1"/>
    <w:next w:val="14"/>
    <w:autoRedefine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table" w:customStyle="1" w:styleId="24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186</Words>
  <Characters>1150</Characters>
  <Paragraphs>25</Paragraphs>
  <TotalTime>18</TotalTime>
  <ScaleCrop>false</ScaleCrop>
  <LinksUpToDate>false</LinksUpToDate>
  <CharactersWithSpaces>1349</CharactersWithSpaces>
  <Application>WPS Office_12.2.0.19307_F1E327BC-269C-435d-A152-05C5408002CA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2023-12-18T18:49:00Z</dcterms:created>
  <dc:creator>Bruna Roncel de Oliveira</dc:creator>
  <cp:lastModifiedBy>fausto.jader</cp:lastModifiedBy>
  <cp:lastPrinted>2024-08-26T17:29:00Z</cp:lastPrinted>
  <dcterms:modified xsi:type="dcterms:W3CDTF">2025-10-09T12:45:39Z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FAEA738B5D6849E295DDB2351964BA23_13</vt:lpwstr>
  </property>
  <property fmtid="{D5CDD505-2E9C-101B-9397-08002B2CF9AE}" pid="3" name="KSOProductBuildVer">
    <vt:lpwstr>1046-12.2.0.19307</vt:lpwstr>
  </property>
</Properties>
</file>